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1AE0" w14:textId="77777777" w:rsidR="005A2858" w:rsidRPr="00CD1C88" w:rsidRDefault="005A2858" w:rsidP="00AA343B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2858" w:rsidRPr="00CD1C88" w14:paraId="6611CD9C" w14:textId="77777777" w:rsidTr="00FF0F29">
        <w:tc>
          <w:tcPr>
            <w:tcW w:w="3192" w:type="dxa"/>
          </w:tcPr>
          <w:p w14:paraId="3572F425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160CF128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098C4A7A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409C8B7" w14:textId="77777777" w:rsidR="005A2858" w:rsidRPr="00CD1C88" w:rsidRDefault="005A2858" w:rsidP="005A2858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5A2858" w:rsidRPr="00CD1C88" w14:paraId="7127A712" w14:textId="77777777" w:rsidTr="00504F4C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665F5AA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608E44C9" w14:textId="77777777" w:rsidR="005A2858" w:rsidRPr="00CD1C88" w:rsidRDefault="005A2858" w:rsidP="00FF0F2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CF1BE8B" w14:textId="77777777" w:rsidR="005A2858" w:rsidRPr="00CD1C88" w:rsidRDefault="005A2858" w:rsidP="00FF0F2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5A2858" w:rsidRPr="00CD1C88" w14:paraId="2132608C" w14:textId="77777777" w:rsidTr="00504F4C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19414FCF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99F6BD2" w14:textId="77777777" w:rsidR="005A2858" w:rsidRPr="00CD1C88" w:rsidRDefault="005A2858" w:rsidP="00FF0F2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F85D42" w14:textId="77777777" w:rsidR="005A2858" w:rsidRPr="00CD1C88" w:rsidRDefault="005A2858" w:rsidP="00FF0F2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1EA47D" w14:textId="77777777" w:rsidR="005A2858" w:rsidRPr="00CD1C88" w:rsidRDefault="005A2858" w:rsidP="00FF0F2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4991E76" w14:textId="77777777" w:rsidR="005A2858" w:rsidRPr="00CD1C88" w:rsidRDefault="005A2858" w:rsidP="00FF0F2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DB12B4" w:rsidRPr="00CD1C88" w14:paraId="456A0ABB" w14:textId="77777777" w:rsidTr="00504F4C">
        <w:trPr>
          <w:trHeight w:val="240"/>
        </w:trPr>
        <w:tc>
          <w:tcPr>
            <w:tcW w:w="558" w:type="dxa"/>
          </w:tcPr>
          <w:p w14:paraId="24AE9FDF" w14:textId="77777777" w:rsidR="00DB12B4" w:rsidRPr="00CD1C88" w:rsidRDefault="00DB12B4" w:rsidP="00FF0F29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5A37ECA7" w14:textId="77777777" w:rsidR="00DB12B4" w:rsidRPr="00DB12B4" w:rsidRDefault="00DB12B4" w:rsidP="00FF0F2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B12B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العناصر العامة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7E96D0" w14:textId="77777777" w:rsidR="00DB12B4" w:rsidRPr="00CD1C88" w:rsidRDefault="00DB12B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C82BA" w14:textId="77777777" w:rsidR="00DB12B4" w:rsidRPr="00CD1C88" w:rsidRDefault="00DB12B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DFF940" w14:textId="77777777" w:rsidR="00DB12B4" w:rsidRPr="00CD1C88" w:rsidRDefault="00DB12B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61F21" w:rsidRPr="00CD1C88" w14:paraId="76B33C05" w14:textId="77777777" w:rsidTr="00504F4C">
        <w:trPr>
          <w:trHeight w:val="240"/>
        </w:trPr>
        <w:tc>
          <w:tcPr>
            <w:tcW w:w="558" w:type="dxa"/>
          </w:tcPr>
          <w:p w14:paraId="102A72CA" w14:textId="77777777" w:rsidR="00661F21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6480" w:type="dxa"/>
            <w:gridSpan w:val="2"/>
          </w:tcPr>
          <w:p w14:paraId="47827477" w14:textId="77777777" w:rsidR="00661F21" w:rsidRPr="00661F21" w:rsidRDefault="00661F21" w:rsidP="00FF0F2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661F21">
              <w:rPr>
                <w:rFonts w:ascii="Simplified Arabic" w:hAnsi="Simplified Arabic" w:cs="Simplified Arabic" w:hint="cs"/>
                <w:rtl/>
                <w:lang w:bidi="ar-EG"/>
              </w:rPr>
              <w:t>العناصر العامة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BAE533" w14:textId="77777777" w:rsidR="00661F21" w:rsidRPr="00CD1C88" w:rsidRDefault="00661F21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F7CBEB" w14:textId="77777777" w:rsidR="00661F21" w:rsidRPr="00CD1C88" w:rsidRDefault="00661F21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56A98B" w14:textId="77777777" w:rsidR="00661F21" w:rsidRPr="00CD1C88" w:rsidRDefault="00661F21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A2858" w:rsidRPr="00CD1C88" w14:paraId="7F24BCB1" w14:textId="77777777" w:rsidTr="00504F4C">
        <w:trPr>
          <w:trHeight w:val="240"/>
        </w:trPr>
        <w:tc>
          <w:tcPr>
            <w:tcW w:w="558" w:type="dxa"/>
          </w:tcPr>
          <w:p w14:paraId="551275D7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6480" w:type="dxa"/>
            <w:gridSpan w:val="2"/>
          </w:tcPr>
          <w:p w14:paraId="403F93D8" w14:textId="77777777" w:rsidR="005A2858" w:rsidRPr="00CD1C88" w:rsidRDefault="005A2858" w:rsidP="00D95D0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تم فصل المعدات كهربائياً </w:t>
            </w:r>
            <w:r w:rsidR="00D95D0B">
              <w:rPr>
                <w:rFonts w:ascii="Simplified Arabic" w:hAnsi="Simplified Arabic" w:cs="Simplified Arabic" w:hint="cs"/>
                <w:rtl/>
                <w:lang w:bidi="ar-EG"/>
              </w:rPr>
              <w:t>و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>هي آمنه ومغلقة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179E08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168D92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41ECC2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308F00C7" w14:textId="77777777" w:rsidTr="00504F4C">
        <w:trPr>
          <w:trHeight w:val="240"/>
        </w:trPr>
        <w:tc>
          <w:tcPr>
            <w:tcW w:w="558" w:type="dxa"/>
          </w:tcPr>
          <w:p w14:paraId="3F67D9EC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6480" w:type="dxa"/>
            <w:gridSpan w:val="2"/>
          </w:tcPr>
          <w:p w14:paraId="0E2003E3" w14:textId="77777777" w:rsidR="005A2858" w:rsidRPr="00CD1C88" w:rsidRDefault="005A2858" w:rsidP="00AA2A0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تحديد المعدات ووضع علامات عليها بشكل صحيح وفقاً للرسومات التنفيذية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41C413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BF7F9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34FB0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301BC0F6" w14:textId="77777777" w:rsidTr="00504F4C">
        <w:trPr>
          <w:trHeight w:val="240"/>
        </w:trPr>
        <w:tc>
          <w:tcPr>
            <w:tcW w:w="558" w:type="dxa"/>
          </w:tcPr>
          <w:p w14:paraId="791DA5D6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6480" w:type="dxa"/>
            <w:gridSpan w:val="2"/>
          </w:tcPr>
          <w:p w14:paraId="016FF0E4" w14:textId="77777777" w:rsidR="005A2858" w:rsidRPr="00CD1C88" w:rsidRDefault="00871441" w:rsidP="00871441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تمتثل</w:t>
            </w:r>
            <w:r w:rsidR="005A2858"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مكونات</w:t>
            </w:r>
            <w:r w:rsidR="005A2858" w:rsidRPr="00CD1C88">
              <w:rPr>
                <w:rFonts w:ascii="Simplified Arabic" w:hAnsi="Simplified Arabic" w:cs="Simplified Arabic"/>
                <w:rtl/>
              </w:rPr>
              <w:t xml:space="preserve"> اللوحات إلى 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790EE7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3D96F9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D5B8B4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40CF5DCD" w14:textId="77777777" w:rsidTr="00504F4C">
        <w:trPr>
          <w:trHeight w:val="240"/>
        </w:trPr>
        <w:tc>
          <w:tcPr>
            <w:tcW w:w="558" w:type="dxa"/>
          </w:tcPr>
          <w:p w14:paraId="33C6629A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6480" w:type="dxa"/>
            <w:gridSpan w:val="2"/>
          </w:tcPr>
          <w:p w14:paraId="5CC1817D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لا يوجد علامات تلف مرئية في المعدات بما في ذلك صدأ أو تآكل.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91868F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E3CFE1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AA997F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10B2E2F8" w14:textId="77777777" w:rsidTr="00504F4C">
        <w:trPr>
          <w:trHeight w:val="240"/>
        </w:trPr>
        <w:tc>
          <w:tcPr>
            <w:tcW w:w="558" w:type="dxa"/>
          </w:tcPr>
          <w:p w14:paraId="6E4E51F1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4DAA8DE6" w14:textId="77777777" w:rsidR="005A2858" w:rsidRPr="00CD1C88" w:rsidRDefault="005A2858" w:rsidP="00FF0F29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إتمام التسوية وفقاً لمواصفات المشروع</w:t>
            </w:r>
            <w:r w:rsidRPr="00CD1C88">
              <w:rPr>
                <w:rFonts w:ascii="Simplified Arabic" w:hAnsi="Simplified Arabic" w:cs="Simplified Arabic"/>
                <w:rtl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129A6E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BB3AB1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C74BC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15F8538C" w14:textId="77777777" w:rsidTr="00504F4C">
        <w:trPr>
          <w:trHeight w:val="240"/>
        </w:trPr>
        <w:tc>
          <w:tcPr>
            <w:tcW w:w="558" w:type="dxa"/>
          </w:tcPr>
          <w:p w14:paraId="39B9F745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2E4FEE3B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إتمام أساسات المضخات وتم تثبيت المعدات بشكل مناسب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7310F2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5DE0A5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7FCD6A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4F968D11" w14:textId="77777777" w:rsidTr="00504F4C">
        <w:trPr>
          <w:trHeight w:val="240"/>
        </w:trPr>
        <w:tc>
          <w:tcPr>
            <w:tcW w:w="558" w:type="dxa"/>
          </w:tcPr>
          <w:p w14:paraId="72A9D4E2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7858D6B0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إتمام الحشو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31100F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41B524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CEE791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63D7A6FB" w14:textId="77777777" w:rsidTr="00504F4C">
        <w:trPr>
          <w:trHeight w:val="240"/>
        </w:trPr>
        <w:tc>
          <w:tcPr>
            <w:tcW w:w="558" w:type="dxa"/>
          </w:tcPr>
          <w:p w14:paraId="5DAEA934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109E1C8A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توفير مساحة مناسبة للسماح بإزالة المعدات للصيانة بحد أدنى من الأنابيب أو الصواني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القنوات أو تفكيك المعدات الأخرى.  تم تركيب معدات الرفع وفقاً لمستندات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B99C2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81242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D1272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025877F9" w14:textId="77777777" w:rsidTr="00504F4C">
        <w:trPr>
          <w:trHeight w:val="240"/>
        </w:trPr>
        <w:tc>
          <w:tcPr>
            <w:tcW w:w="558" w:type="dxa"/>
          </w:tcPr>
          <w:p w14:paraId="632DE4A4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72A95246" w14:textId="77777777" w:rsidR="005A2858" w:rsidRPr="00CD1C88" w:rsidRDefault="005A2858" w:rsidP="007F6AA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تركيب الأنظمة المساعدة مثل (زيوت التشحيم وغاز التنظيف </w:t>
            </w:r>
            <w:r w:rsidR="007F6AAF">
              <w:rPr>
                <w:rFonts w:ascii="Simplified Arabic" w:hAnsi="Simplified Arabic" w:cs="Simplified Arabic" w:hint="cs"/>
                <w:rtl/>
              </w:rPr>
              <w:t>والإخماد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والميزان والتبريد ومنع التسرب الخ) دون أي علامات تلف مرئية.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C63A71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BCFA5D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DD782F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62B1FF3A" w14:textId="77777777" w:rsidTr="00504F4C">
        <w:trPr>
          <w:trHeight w:val="240"/>
        </w:trPr>
        <w:tc>
          <w:tcPr>
            <w:tcW w:w="558" w:type="dxa"/>
          </w:tcPr>
          <w:p w14:paraId="16FF3738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57F615D1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تعبئة زيوت التشحيم بشكل مناسب وتم توفير علامات أو سجلات التشحيم.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AFE5CB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0F61AD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A232E3E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6ACF3751" w14:textId="77777777" w:rsidTr="00504F4C">
        <w:trPr>
          <w:trHeight w:val="240"/>
        </w:trPr>
        <w:tc>
          <w:tcPr>
            <w:tcW w:w="558" w:type="dxa"/>
          </w:tcPr>
          <w:p w14:paraId="619933D4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4D662B19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تنظيف المركبات الحافظة والشحوم والزيوت من أسطح المعدات. وتم إزالة أي عامل مجفف حسب الطلب.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904B2D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A0E92C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1DFF13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508A0917" w14:textId="77777777" w:rsidTr="00504F4C">
        <w:trPr>
          <w:trHeight w:val="240"/>
        </w:trPr>
        <w:tc>
          <w:tcPr>
            <w:tcW w:w="558" w:type="dxa"/>
          </w:tcPr>
          <w:p w14:paraId="2A8A2034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10023573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تشبيك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أنظمة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التشحيم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القسري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بشكل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صحيح ولم تظهر أي تسريبات أو فتحات.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C925FD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C33101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3BC1E4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53EC0F48" w14:textId="77777777" w:rsidTr="00504F4C">
        <w:trPr>
          <w:trHeight w:val="240"/>
        </w:trPr>
        <w:tc>
          <w:tcPr>
            <w:tcW w:w="558" w:type="dxa"/>
          </w:tcPr>
          <w:p w14:paraId="5A8B9936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38818F00" w14:textId="77777777" w:rsidR="005A2858" w:rsidRPr="00CD1C88" w:rsidRDefault="005A2858" w:rsidP="0088286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تجميع </w:t>
            </w:r>
            <w:r w:rsidR="00882867">
              <w:rPr>
                <w:rFonts w:ascii="Simplified Arabic" w:hAnsi="Simplified Arabic" w:cs="Simplified Arabic" w:hint="cs"/>
                <w:rtl/>
              </w:rPr>
              <w:t>قارنات الموصلات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والمساعدين أو تم توفيرهم (مطلوب سجلات المحاذاة للتسليم).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57B96E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71A747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82AFB00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69BA2286" w14:textId="77777777" w:rsidTr="00504F4C">
        <w:trPr>
          <w:trHeight w:val="240"/>
        </w:trPr>
        <w:tc>
          <w:tcPr>
            <w:tcW w:w="558" w:type="dxa"/>
          </w:tcPr>
          <w:p w14:paraId="221326A8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53BECB47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فحص واضح لتركيب السدادات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التعبئة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الميكانيكية.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89513C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FE60F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DA8200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0DB3C6AB" w14:textId="77777777" w:rsidTr="00504F4C">
        <w:trPr>
          <w:trHeight w:val="240"/>
        </w:trPr>
        <w:tc>
          <w:tcPr>
            <w:tcW w:w="558" w:type="dxa"/>
          </w:tcPr>
          <w:p w14:paraId="24CB576E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27E5EE41" w14:textId="77777777" w:rsidR="005A2858" w:rsidRPr="00CD1C88" w:rsidRDefault="005A2858" w:rsidP="000C250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0C250E">
              <w:rPr>
                <w:rFonts w:ascii="Simplified Arabic" w:hAnsi="Simplified Arabic" w:cs="Simplified Arabic" w:hint="cs"/>
                <w:rtl/>
              </w:rPr>
              <w:t>أنابيب الصرف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والفتحات وتم توجيه مسارها بشكل مناسب- عند الطلب.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F1FE8B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BEE68C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9F70B5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43955405" w14:textId="77777777" w:rsidTr="00504F4C">
        <w:trPr>
          <w:trHeight w:val="240"/>
        </w:trPr>
        <w:tc>
          <w:tcPr>
            <w:tcW w:w="558" w:type="dxa"/>
          </w:tcPr>
          <w:p w14:paraId="44D94BB6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5F3A6ACB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توصيل أو توجيه تسريب المضخات إلى الصرف الأرضي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1FDA3E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0456F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88FE6D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666C8F13" w14:textId="77777777" w:rsidTr="00504F4C">
        <w:trPr>
          <w:trHeight w:val="240"/>
        </w:trPr>
        <w:tc>
          <w:tcPr>
            <w:tcW w:w="558" w:type="dxa"/>
          </w:tcPr>
          <w:p w14:paraId="52C5150A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6DC4F693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مصافي في أنابيب الشفط وتم توفير وسائل ومساحات مناسبة للتنظيف.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344C5B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208B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F51D29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509EE8F2" w14:textId="77777777" w:rsidTr="00504F4C">
        <w:trPr>
          <w:trHeight w:val="240"/>
        </w:trPr>
        <w:tc>
          <w:tcPr>
            <w:tcW w:w="558" w:type="dxa"/>
          </w:tcPr>
          <w:p w14:paraId="6DB9BC4B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097974C6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تثبيت أدوات الاهتزاز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المجسات ووجدت سليمة.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817639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A11536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B7B4C7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439BB515" w14:textId="77777777" w:rsidTr="00504F4C">
        <w:trPr>
          <w:trHeight w:val="240"/>
        </w:trPr>
        <w:tc>
          <w:tcPr>
            <w:tcW w:w="558" w:type="dxa"/>
          </w:tcPr>
          <w:p w14:paraId="7B5B5DA8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7B24FCC0" w14:textId="77777777" w:rsidR="005A2858" w:rsidRPr="00CD1C88" w:rsidRDefault="005A2858" w:rsidP="009C666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لوحات الاهتزاز بشكل مناسب ووجدت المكونات الداخلية نظيفة وخالية من الحطام أو الصدأ. تم تركيب العناصر الداخلية بأمان ووضع عليها علامات وفقاً لمواصفات المشروع.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01425E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5BEA4A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37E010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3EAEFBBB" w14:textId="77777777" w:rsidTr="00504F4C">
        <w:trPr>
          <w:trHeight w:val="240"/>
        </w:trPr>
        <w:tc>
          <w:tcPr>
            <w:tcW w:w="558" w:type="dxa"/>
          </w:tcPr>
          <w:p w14:paraId="477EB65A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63267EB9" w14:textId="77777777" w:rsidR="005A2858" w:rsidRPr="00CD1C88" w:rsidRDefault="005A2858" w:rsidP="00FF0F2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المكونات بما في ذلك صناديق التحكم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التوصيل نظيفة وتم تركيب المكونات الداخلية ووضع عليها العلامات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D86BDA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AE7292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6E25DB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7BA94ABB" w14:textId="77777777" w:rsidTr="00504F4C">
        <w:trPr>
          <w:trHeight w:val="240"/>
        </w:trPr>
        <w:tc>
          <w:tcPr>
            <w:tcW w:w="558" w:type="dxa"/>
          </w:tcPr>
          <w:p w14:paraId="59FBFF1D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3376CEA2" w14:textId="77777777" w:rsidR="005A2858" w:rsidRPr="00CD1C88" w:rsidRDefault="005A2858" w:rsidP="00311493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غلق </w:t>
            </w:r>
            <w:r w:rsidR="000631DD">
              <w:rPr>
                <w:rFonts w:ascii="Simplified Arabic" w:hAnsi="Simplified Arabic" w:cs="Simplified Arabic" w:hint="cs"/>
                <w:rtl/>
              </w:rPr>
              <w:t>توصيلات الأنابيب بشكل صحيح بمواد حشو مناسبة (</w:t>
            </w:r>
            <w:r w:rsidR="00311493" w:rsidRPr="00311493">
              <w:rPr>
                <w:rFonts w:ascii="Simplified Arabic" w:hAnsi="Simplified Arabic" w:cs="Simplified Arabic" w:hint="cs"/>
                <w:rtl/>
              </w:rPr>
              <w:t>إذا</w:t>
            </w:r>
            <w:r w:rsidR="00311493"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="00311493" w:rsidRPr="00311493">
              <w:rPr>
                <w:rFonts w:ascii="Simplified Arabic" w:hAnsi="Simplified Arabic" w:cs="Simplified Arabic" w:hint="cs"/>
                <w:rtl/>
              </w:rPr>
              <w:t>كان</w:t>
            </w:r>
            <w:r w:rsidR="00311493"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="00311493" w:rsidRPr="00311493">
              <w:rPr>
                <w:rFonts w:ascii="Simplified Arabic" w:hAnsi="Simplified Arabic" w:cs="Simplified Arabic" w:hint="cs"/>
                <w:rtl/>
              </w:rPr>
              <w:t>مرئيا</w:t>
            </w:r>
            <w:r w:rsidR="00311493">
              <w:rPr>
                <w:rFonts w:ascii="Simplified Arabic" w:hAnsi="Simplified Arabic" w:cs="Simplified Arabic" w:hint="cs"/>
                <w:rtl/>
              </w:rPr>
              <w:t>ً)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E1E12F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88BB17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7E344D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2858" w:rsidRPr="00CD1C88" w14:paraId="1F9108D3" w14:textId="77777777" w:rsidTr="00504F4C">
        <w:trPr>
          <w:trHeight w:val="240"/>
        </w:trPr>
        <w:tc>
          <w:tcPr>
            <w:tcW w:w="558" w:type="dxa"/>
          </w:tcPr>
          <w:p w14:paraId="28A4E331" w14:textId="77777777" w:rsidR="005A2858" w:rsidRPr="00CD1C88" w:rsidRDefault="00661F21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23</w:t>
            </w:r>
          </w:p>
        </w:tc>
        <w:tc>
          <w:tcPr>
            <w:tcW w:w="6480" w:type="dxa"/>
            <w:gridSpan w:val="2"/>
          </w:tcPr>
          <w:p w14:paraId="58ACA0FF" w14:textId="77777777" w:rsidR="005A2858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311493">
              <w:rPr>
                <w:rFonts w:ascii="Simplified Arabic" w:hAnsi="Simplified Arabic" w:cs="Simplified Arabic" w:hint="cs"/>
                <w:rtl/>
              </w:rPr>
              <w:t>تم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غلق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كافة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الخزائن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/ </w:t>
            </w:r>
            <w:r w:rsidRPr="00311493">
              <w:rPr>
                <w:rFonts w:ascii="Simplified Arabic" w:hAnsi="Simplified Arabic" w:cs="Simplified Arabic" w:hint="cs"/>
                <w:rtl/>
              </w:rPr>
              <w:t>لوحات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التحكم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وصناديق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التوصيل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بشكل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مناسب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بأبواب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/ </w:t>
            </w:r>
            <w:r w:rsidRPr="00311493">
              <w:rPr>
                <w:rFonts w:ascii="Simplified Arabic" w:hAnsi="Simplified Arabic" w:cs="Simplified Arabic" w:hint="cs"/>
                <w:rtl/>
              </w:rPr>
              <w:t>أغطية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مغلقة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بشكل</w:t>
            </w:r>
            <w:r w:rsidRPr="003114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11493">
              <w:rPr>
                <w:rFonts w:ascii="Simplified Arabic" w:hAnsi="Simplified Arabic" w:cs="Simplified Arabic" w:hint="cs"/>
                <w:rtl/>
              </w:rPr>
              <w:t>مناسب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93A70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33D8CC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410B232" w14:textId="77777777" w:rsidR="005A2858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85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2982587A" w14:textId="77777777" w:rsidTr="00504F4C">
        <w:trPr>
          <w:trHeight w:val="240"/>
        </w:trPr>
        <w:tc>
          <w:tcPr>
            <w:tcW w:w="558" w:type="dxa"/>
          </w:tcPr>
          <w:p w14:paraId="1A0C4645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63F080B5" w14:textId="77777777" w:rsidR="00311493" w:rsidRPr="00CD1C88" w:rsidRDefault="00733ED5" w:rsidP="000C250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0C250E">
              <w:rPr>
                <w:rFonts w:ascii="Simplified Arabic" w:hAnsi="Simplified Arabic" w:cs="Simplified Arabic" w:hint="cs"/>
                <w:rtl/>
              </w:rPr>
              <w:t>توفير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4D2382">
              <w:rPr>
                <w:rFonts w:ascii="Simplified Arabic" w:hAnsi="Simplified Arabic" w:cs="Simplified Arabic" w:hint="cs"/>
                <w:rtl/>
              </w:rPr>
              <w:t xml:space="preserve">اختبار مشعب الأنابيب لمقياس </w:t>
            </w:r>
            <w:r w:rsidR="009A38DD">
              <w:rPr>
                <w:rFonts w:ascii="Simplified Arabic" w:hAnsi="Simplified Arabic" w:cs="Simplified Arabic" w:hint="cs"/>
                <w:rtl/>
              </w:rPr>
              <w:t>ال</w:t>
            </w:r>
            <w:r w:rsidR="004D2382">
              <w:rPr>
                <w:rFonts w:ascii="Simplified Arabic" w:hAnsi="Simplified Arabic" w:cs="Simplified Arabic" w:hint="cs"/>
                <w:rtl/>
              </w:rPr>
              <w:t>تدفق و</w:t>
            </w:r>
            <w:r w:rsidR="009A38DD">
              <w:rPr>
                <w:rFonts w:ascii="Simplified Arabic" w:hAnsi="Simplified Arabic" w:cs="Simplified Arabic" w:hint="cs"/>
                <w:rtl/>
              </w:rPr>
              <w:t>ال</w:t>
            </w:r>
            <w:r w:rsidR="004D2382">
              <w:rPr>
                <w:rFonts w:ascii="Simplified Arabic" w:hAnsi="Simplified Arabic" w:cs="Simplified Arabic" w:hint="cs"/>
                <w:rtl/>
              </w:rPr>
              <w:t xml:space="preserve">ضغط </w:t>
            </w:r>
            <w:r w:rsidR="009A38DD">
              <w:rPr>
                <w:rFonts w:ascii="Simplified Arabic" w:hAnsi="Simplified Arabic" w:cs="Simplified Arabic" w:hint="cs"/>
                <w:rtl/>
              </w:rPr>
              <w:t xml:space="preserve">المعتمد من معامل </w:t>
            </w:r>
            <w:r w:rsidR="009A38DD" w:rsidRPr="009A38DD">
              <w:rPr>
                <w:rFonts w:ascii="Simplified Arabic" w:hAnsi="Simplified Arabic" w:cs="Simplified Arabic" w:hint="cs"/>
                <w:rtl/>
              </w:rPr>
              <w:t>اندر</w:t>
            </w:r>
            <w:r w:rsidR="009A38DD" w:rsidRPr="009A38DD">
              <w:rPr>
                <w:rFonts w:ascii="Simplified Arabic" w:hAnsi="Simplified Arabic" w:cs="Simplified Arabic"/>
                <w:rtl/>
              </w:rPr>
              <w:t xml:space="preserve"> </w:t>
            </w:r>
            <w:r w:rsidR="009A38DD" w:rsidRPr="009A38DD">
              <w:rPr>
                <w:rFonts w:ascii="Simplified Arabic" w:hAnsi="Simplified Arabic" w:cs="Simplified Arabic" w:hint="cs"/>
                <w:rtl/>
              </w:rPr>
              <w:t>رايتر</w:t>
            </w:r>
            <w:r w:rsidR="000C250E">
              <w:rPr>
                <w:rFonts w:ascii="Simplified Arabic" w:hAnsi="Simplified Arabic" w:cs="Simplified Arabic" w:hint="cs"/>
                <w:rtl/>
              </w:rPr>
              <w:t xml:space="preserve"> وإف ام. وت</w:t>
            </w:r>
            <w:r w:rsidR="009A38DD">
              <w:rPr>
                <w:rFonts w:ascii="Simplified Arabic" w:hAnsi="Simplified Arabic" w:cs="Simplified Arabic" w:hint="cs"/>
                <w:rtl/>
              </w:rPr>
              <w:t>وافق أطوال الأنابيب المستقيمة</w:t>
            </w:r>
            <w:r w:rsidR="009F1F96">
              <w:rPr>
                <w:rFonts w:ascii="Simplified Arabic" w:hAnsi="Simplified Arabic" w:cs="Simplified Arabic" w:hint="cs"/>
                <w:rtl/>
              </w:rPr>
              <w:t xml:space="preserve"> السفلية والعليا لعداد </w:t>
            </w:r>
            <w:r w:rsidR="00ED4950">
              <w:rPr>
                <w:rFonts w:ascii="Simplified Arabic" w:hAnsi="Simplified Arabic" w:cs="Simplified Arabic" w:hint="cs"/>
                <w:rtl/>
              </w:rPr>
              <w:t>التدفق مع متطلبات عداد التدفق.</w:t>
            </w:r>
            <w:r w:rsidR="009F1F9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9A38DD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869013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51E717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1B546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00909595" w14:textId="77777777" w:rsidTr="00504F4C">
        <w:trPr>
          <w:trHeight w:val="240"/>
        </w:trPr>
        <w:tc>
          <w:tcPr>
            <w:tcW w:w="558" w:type="dxa"/>
          </w:tcPr>
          <w:p w14:paraId="0888FE71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0A95D86C" w14:textId="77777777" w:rsidR="00311493" w:rsidRPr="00CD1C88" w:rsidRDefault="00C4245F" w:rsidP="000436E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وتركيب</w:t>
            </w:r>
            <w:r w:rsidR="003B755A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3B755A" w:rsidRPr="003B755A">
              <w:rPr>
                <w:rFonts w:ascii="Simplified Arabic" w:hAnsi="Simplified Arabic" w:cs="Simplified Arabic" w:hint="cs"/>
                <w:rtl/>
              </w:rPr>
              <w:t>خط</w:t>
            </w:r>
            <w:r w:rsidR="003B755A" w:rsidRPr="003B755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755A" w:rsidRPr="003B755A">
              <w:rPr>
                <w:rFonts w:ascii="Simplified Arabic" w:hAnsi="Simplified Arabic" w:cs="Simplified Arabic" w:hint="cs"/>
                <w:rtl/>
              </w:rPr>
              <w:t>الاستشعار</w:t>
            </w:r>
            <w:r w:rsidR="003B755A">
              <w:rPr>
                <w:rFonts w:ascii="Simplified Arabic" w:hAnsi="Simplified Arabic" w:cs="Simplified Arabic" w:hint="cs"/>
                <w:rtl/>
              </w:rPr>
              <w:t xml:space="preserve"> بين </w:t>
            </w:r>
            <w:r w:rsidR="001D1BB4">
              <w:rPr>
                <w:rFonts w:ascii="Simplified Arabic" w:hAnsi="Simplified Arabic" w:cs="Simplified Arabic" w:hint="cs"/>
                <w:rtl/>
              </w:rPr>
              <w:t xml:space="preserve">صمام عزل الخط الرئيسي للحرائق وصمام الفحص </w:t>
            </w:r>
            <w:r w:rsidR="009B4808">
              <w:rPr>
                <w:rFonts w:ascii="Simplified Arabic" w:hAnsi="Simplified Arabic" w:cs="Simplified Arabic" w:hint="cs"/>
                <w:rtl/>
              </w:rPr>
              <w:t>بصمام</w:t>
            </w:r>
            <w:r w:rsidR="008A05EF">
              <w:rPr>
                <w:rFonts w:ascii="Simplified Arabic" w:hAnsi="Simplified Arabic" w:cs="Simplified Arabic" w:hint="cs"/>
                <w:rtl/>
              </w:rPr>
              <w:t>ين</w:t>
            </w:r>
            <w:r w:rsidR="009B4808">
              <w:rPr>
                <w:rFonts w:ascii="Simplified Arabic" w:hAnsi="Simplified Arabic" w:cs="Simplified Arabic" w:hint="cs"/>
                <w:rtl/>
              </w:rPr>
              <w:t xml:space="preserve"> فحص متعاكسين</w:t>
            </w:r>
            <w:r w:rsidR="001D1BB4">
              <w:rPr>
                <w:rFonts w:ascii="Simplified Arabic" w:hAnsi="Simplified Arabic" w:cs="Simplified Arabic" w:hint="cs"/>
                <w:rtl/>
              </w:rPr>
              <w:t xml:space="preserve"> ب 2.4 مم و</w:t>
            </w:r>
            <w:r w:rsidR="008A05EF">
              <w:rPr>
                <w:rFonts w:ascii="Simplified Arabic" w:hAnsi="Simplified Arabic" w:cs="Simplified Arabic" w:hint="cs"/>
                <w:rtl/>
              </w:rPr>
              <w:t>حفرة بمسافة بعد 5 قدم</w:t>
            </w:r>
            <w:r w:rsidR="003B755A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8A05EF">
              <w:rPr>
                <w:rFonts w:ascii="Simplified Arabic" w:hAnsi="Simplified Arabic" w:cs="Simplified Arabic" w:hint="cs"/>
                <w:rtl/>
              </w:rPr>
              <w:t xml:space="preserve"> كما هو محدد </w:t>
            </w:r>
            <w:r w:rsidR="000436E2">
              <w:rPr>
                <w:rFonts w:ascii="Simplified Arabic" w:hAnsi="Simplified Arabic" w:cs="Simplified Arabic" w:hint="cs"/>
                <w:rtl/>
              </w:rPr>
              <w:t xml:space="preserve">بموجب المعيار رقم 20 </w:t>
            </w:r>
            <w:r w:rsidR="000436E2" w:rsidRPr="000436E2">
              <w:rPr>
                <w:rFonts w:ascii="Simplified Arabic" w:hAnsi="Simplified Arabic" w:cs="Simplified Arabic"/>
                <w:rtl/>
              </w:rPr>
              <w:t xml:space="preserve"> </w:t>
            </w:r>
            <w:r w:rsidR="000436E2">
              <w:rPr>
                <w:rFonts w:ascii="Simplified Arabic" w:hAnsi="Simplified Arabic" w:cs="Simplified Arabic" w:hint="cs"/>
                <w:rtl/>
              </w:rPr>
              <w:t>ل</w:t>
            </w:r>
            <w:r w:rsidR="000436E2" w:rsidRPr="000436E2">
              <w:rPr>
                <w:rFonts w:ascii="Simplified Arabic" w:hAnsi="Simplified Arabic" w:cs="Simplified Arabic" w:hint="cs"/>
                <w:rtl/>
              </w:rPr>
              <w:t>لرابطة</w:t>
            </w:r>
            <w:r w:rsidR="000436E2" w:rsidRPr="000436E2">
              <w:rPr>
                <w:rFonts w:ascii="Simplified Arabic" w:hAnsi="Simplified Arabic" w:cs="Simplified Arabic"/>
                <w:rtl/>
              </w:rPr>
              <w:t xml:space="preserve"> </w:t>
            </w:r>
            <w:r w:rsidR="000436E2" w:rsidRPr="000436E2">
              <w:rPr>
                <w:rFonts w:ascii="Simplified Arabic" w:hAnsi="Simplified Arabic" w:cs="Simplified Arabic" w:hint="cs"/>
                <w:rtl/>
              </w:rPr>
              <w:t>الوطنية</w:t>
            </w:r>
            <w:r w:rsidR="000436E2" w:rsidRPr="000436E2">
              <w:rPr>
                <w:rFonts w:ascii="Simplified Arabic" w:hAnsi="Simplified Arabic" w:cs="Simplified Arabic"/>
                <w:rtl/>
              </w:rPr>
              <w:t xml:space="preserve"> </w:t>
            </w:r>
            <w:r w:rsidR="000436E2" w:rsidRPr="000436E2">
              <w:rPr>
                <w:rFonts w:ascii="Simplified Arabic" w:hAnsi="Simplified Arabic" w:cs="Simplified Arabic" w:hint="cs"/>
                <w:rtl/>
              </w:rPr>
              <w:t>للوقاية</w:t>
            </w:r>
            <w:r w:rsidR="000436E2" w:rsidRPr="000436E2">
              <w:rPr>
                <w:rFonts w:ascii="Simplified Arabic" w:hAnsi="Simplified Arabic" w:cs="Simplified Arabic"/>
                <w:rtl/>
              </w:rPr>
              <w:t xml:space="preserve"> </w:t>
            </w:r>
            <w:r w:rsidR="000436E2" w:rsidRPr="000436E2">
              <w:rPr>
                <w:rFonts w:ascii="Simplified Arabic" w:hAnsi="Simplified Arabic" w:cs="Simplified Arabic" w:hint="cs"/>
                <w:rtl/>
              </w:rPr>
              <w:t>من</w:t>
            </w:r>
            <w:r w:rsidR="000436E2" w:rsidRPr="000436E2">
              <w:rPr>
                <w:rFonts w:ascii="Simplified Arabic" w:hAnsi="Simplified Arabic" w:cs="Simplified Arabic"/>
                <w:rtl/>
              </w:rPr>
              <w:t xml:space="preserve"> </w:t>
            </w:r>
            <w:r w:rsidR="000436E2" w:rsidRPr="000436E2">
              <w:rPr>
                <w:rFonts w:ascii="Simplified Arabic" w:hAnsi="Simplified Arabic" w:cs="Simplified Arabic" w:hint="cs"/>
                <w:rtl/>
              </w:rPr>
              <w:t>الحرائق</w:t>
            </w:r>
            <w:r w:rsidR="000436E2">
              <w:rPr>
                <w:rFonts w:ascii="Simplified Arabic" w:hAnsi="Simplified Arabic" w:cs="Simplified Arabic" w:hint="cs"/>
                <w:rtl/>
              </w:rPr>
              <w:t>.</w:t>
            </w:r>
            <w:r w:rsidR="000436E2" w:rsidRPr="000436E2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9C5085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C9DB60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F1E2A4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1D7BFDEA" w14:textId="77777777" w:rsidTr="00504F4C">
        <w:trPr>
          <w:trHeight w:val="240"/>
        </w:trPr>
        <w:tc>
          <w:tcPr>
            <w:tcW w:w="558" w:type="dxa"/>
          </w:tcPr>
          <w:p w14:paraId="45C72D1A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051A0C3A" w14:textId="77777777" w:rsidR="00311493" w:rsidRPr="00CD1C88" w:rsidRDefault="004358C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خط التنفيس الرئيسي وصمام التنفيس كما هو مطلوب بموجب التص</w:t>
            </w:r>
            <w:r w:rsidR="00D9454D">
              <w:rPr>
                <w:rFonts w:ascii="Simplified Arabic" w:hAnsi="Simplified Arabic" w:cs="Simplified Arabic" w:hint="cs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>يم (حسب</w:t>
            </w:r>
            <w:r w:rsidR="00D9454D">
              <w:rPr>
                <w:rFonts w:ascii="Simplified Arabic" w:hAnsi="Simplified Arabic" w:cs="Simplified Arabic" w:hint="cs"/>
                <w:rtl/>
              </w:rPr>
              <w:t xml:space="preserve"> الاقتضاء)</w:t>
            </w:r>
            <w:r w:rsidR="00280D83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53BA7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25B702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EA95A8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1ACEDD9C" w14:textId="77777777" w:rsidTr="00504F4C">
        <w:trPr>
          <w:trHeight w:val="240"/>
        </w:trPr>
        <w:tc>
          <w:tcPr>
            <w:tcW w:w="558" w:type="dxa"/>
          </w:tcPr>
          <w:p w14:paraId="38C8B01B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0618DB32" w14:textId="77777777" w:rsidR="00311493" w:rsidRPr="00CD1C88" w:rsidRDefault="00280D83" w:rsidP="00D91F3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كافة </w:t>
            </w:r>
            <w:r w:rsidR="00666A1D">
              <w:rPr>
                <w:rFonts w:ascii="Simplified Arabic" w:hAnsi="Simplified Arabic" w:cs="Simplified Arabic" w:hint="cs"/>
                <w:rtl/>
              </w:rPr>
              <w:t xml:space="preserve">الملحات مثل صمام التنفيس الدائري وعلبة صمام انطلاق الهواء </w:t>
            </w:r>
            <w:r w:rsidR="00D91F3D">
              <w:rPr>
                <w:rFonts w:ascii="Simplified Arabic" w:hAnsi="Simplified Arabic" w:cs="Simplified Arabic" w:hint="cs"/>
                <w:rtl/>
              </w:rPr>
              <w:t>و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مقاييس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</w:t>
            </w:r>
            <w:r w:rsidR="00D91F3D">
              <w:rPr>
                <w:rFonts w:ascii="Simplified Arabic" w:hAnsi="Simplified Arabic" w:cs="Simplified Arabic" w:hint="cs"/>
                <w:rtl/>
              </w:rPr>
              <w:t>ال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ضغط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مملوءة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بالسائل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(</w:t>
            </w:r>
            <w:r w:rsidR="00D91F3D">
              <w:rPr>
                <w:rFonts w:ascii="Simplified Arabic" w:hAnsi="Simplified Arabic" w:cs="Simplified Arabic" w:hint="cs"/>
                <w:rtl/>
              </w:rPr>
              <w:t xml:space="preserve">مطلوب 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نوع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</w:t>
            </w:r>
            <w:r w:rsidR="00D91F3D">
              <w:rPr>
                <w:rFonts w:ascii="Simplified Arabic" w:hAnsi="Simplified Arabic" w:cs="Simplified Arabic" w:hint="cs"/>
                <w:rtl/>
              </w:rPr>
              <w:t>ال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مركب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في</w:t>
            </w:r>
            <w:r w:rsidR="00D91F3D" w:rsidRPr="00D91F3D">
              <w:rPr>
                <w:rFonts w:ascii="Simplified Arabic" w:hAnsi="Simplified Arabic" w:cs="Simplified Arabic"/>
                <w:rtl/>
              </w:rPr>
              <w:t xml:space="preserve"> </w:t>
            </w:r>
            <w:r w:rsidR="00D91F3D" w:rsidRPr="00D91F3D">
              <w:rPr>
                <w:rFonts w:ascii="Simplified Arabic" w:hAnsi="Simplified Arabic" w:cs="Simplified Arabic" w:hint="cs"/>
                <w:rtl/>
              </w:rPr>
              <w:t>الشفط</w:t>
            </w:r>
            <w:r w:rsidR="00D91F3D">
              <w:rPr>
                <w:rFonts w:ascii="Simplified Arabic" w:hAnsi="Simplified Arabic" w:cs="Simplified Arabic" w:hint="cs"/>
                <w:rtl/>
              </w:rPr>
              <w:t xml:space="preserve">).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9DC969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44761E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7446D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3A8B3BBB" w14:textId="77777777" w:rsidTr="00504F4C">
        <w:trPr>
          <w:trHeight w:val="240"/>
        </w:trPr>
        <w:tc>
          <w:tcPr>
            <w:tcW w:w="558" w:type="dxa"/>
          </w:tcPr>
          <w:p w14:paraId="0D1856EF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79CBB735" w14:textId="77777777" w:rsidR="00311493" w:rsidRPr="00CD1C88" w:rsidRDefault="00D64D0E" w:rsidP="00F46E6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</w:t>
            </w:r>
            <w:r>
              <w:rPr>
                <w:rFonts w:hint="cs"/>
                <w:rtl/>
              </w:rPr>
              <w:t xml:space="preserve"> </w:t>
            </w:r>
            <w:r w:rsidR="00F46E6F">
              <w:rPr>
                <w:rFonts w:ascii="Simplified Arabic" w:hAnsi="Simplified Arabic" w:cs="Simplified Arabic" w:hint="cs"/>
                <w:rtl/>
              </w:rPr>
              <w:t>قطعة اختزال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="00F46E6F">
              <w:rPr>
                <w:rFonts w:ascii="Simplified Arabic" w:hAnsi="Simplified Arabic" w:cs="Simplified Arabic" w:hint="cs"/>
                <w:rtl/>
              </w:rPr>
              <w:t xml:space="preserve">غير متحد المركز </w:t>
            </w:r>
            <w:r>
              <w:rPr>
                <w:rFonts w:ascii="Simplified Arabic" w:hAnsi="Simplified Arabic" w:cs="Simplified Arabic" w:hint="cs"/>
                <w:rtl/>
              </w:rPr>
              <w:t xml:space="preserve">في شفط المضخة.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4068C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00BCA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5290D6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2A676A1B" w14:textId="77777777" w:rsidTr="00504F4C">
        <w:trPr>
          <w:trHeight w:val="240"/>
        </w:trPr>
        <w:tc>
          <w:tcPr>
            <w:tcW w:w="558" w:type="dxa"/>
          </w:tcPr>
          <w:p w14:paraId="0A7F548C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51DB29A5" w14:textId="77777777" w:rsidR="00311493" w:rsidRPr="00CD1C88" w:rsidRDefault="00D64D0E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D64D0E">
              <w:rPr>
                <w:rFonts w:ascii="Simplified Arabic" w:hAnsi="Simplified Arabic" w:cs="Simplified Arabic" w:hint="cs"/>
                <w:rtl/>
              </w:rPr>
              <w:t>إنشاء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64D0E">
              <w:rPr>
                <w:rFonts w:ascii="Simplified Arabic" w:hAnsi="Simplified Arabic" w:cs="Simplified Arabic" w:hint="cs"/>
                <w:rtl/>
              </w:rPr>
              <w:t>قائمة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64D0E">
              <w:rPr>
                <w:rFonts w:ascii="Simplified Arabic" w:hAnsi="Simplified Arabic" w:cs="Simplified Arabic" w:hint="cs"/>
                <w:rtl/>
              </w:rPr>
              <w:t>المهام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64D0E">
              <w:rPr>
                <w:rFonts w:ascii="Simplified Arabic" w:hAnsi="Simplified Arabic" w:cs="Simplified Arabic" w:hint="cs"/>
                <w:rtl/>
              </w:rPr>
              <w:t>اللازمة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64D0E">
              <w:rPr>
                <w:rFonts w:ascii="Simplified Arabic" w:hAnsi="Simplified Arabic" w:cs="Simplified Arabic" w:hint="cs"/>
                <w:rtl/>
              </w:rPr>
              <w:t>للعناصر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64D0E">
              <w:rPr>
                <w:rFonts w:ascii="Simplified Arabic" w:hAnsi="Simplified Arabic" w:cs="Simplified Arabic" w:hint="cs"/>
                <w:rtl/>
              </w:rPr>
              <w:t>للعيوب</w:t>
            </w:r>
            <w:r w:rsidRPr="00D64D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64D0E">
              <w:rPr>
                <w:rFonts w:ascii="Simplified Arabic" w:hAnsi="Simplified Arabic" w:cs="Simplified Arabic" w:hint="cs"/>
                <w:rtl/>
              </w:rPr>
              <w:t>المحددة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D96DE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5A9515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160FC3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64D0E" w:rsidRPr="00CD1C88" w14:paraId="1A1E3D66" w14:textId="77777777" w:rsidTr="00504F4C">
        <w:trPr>
          <w:trHeight w:val="240"/>
        </w:trPr>
        <w:tc>
          <w:tcPr>
            <w:tcW w:w="558" w:type="dxa"/>
          </w:tcPr>
          <w:p w14:paraId="5C5E6579" w14:textId="77777777" w:rsidR="00D64D0E" w:rsidRDefault="00D64D0E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2C67C0BA" w14:textId="77777777" w:rsidR="00D64D0E" w:rsidRPr="00D64D0E" w:rsidRDefault="00D64D0E" w:rsidP="00D64D0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4D0E">
              <w:rPr>
                <w:rFonts w:ascii="Simplified Arabic" w:hAnsi="Simplified Arabic" w:cs="Simplified Arabic" w:hint="cs"/>
                <w:b/>
                <w:bCs/>
                <w:rtl/>
              </w:rPr>
              <w:t>مضخة إطفاء الحرائق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597D62" w14:textId="77777777" w:rsidR="00D64D0E" w:rsidRPr="00CD1C88" w:rsidRDefault="00D64D0E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2BDBF6" w14:textId="77777777" w:rsidR="00D64D0E" w:rsidRPr="00CD1C88" w:rsidRDefault="00D64D0E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A25186" w14:textId="77777777" w:rsidR="00D64D0E" w:rsidRPr="00CD1C88" w:rsidRDefault="00D64D0E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11493" w:rsidRPr="00CD1C88" w14:paraId="01361E14" w14:textId="77777777" w:rsidTr="00504F4C">
        <w:trPr>
          <w:trHeight w:val="240"/>
        </w:trPr>
        <w:tc>
          <w:tcPr>
            <w:tcW w:w="558" w:type="dxa"/>
          </w:tcPr>
          <w:p w14:paraId="152642FB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77E45140" w14:textId="77777777" w:rsidR="00311493" w:rsidRPr="00CD1C88" w:rsidRDefault="00DB3265" w:rsidP="00CB0A9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يبلغ</w:t>
            </w:r>
            <w:r w:rsidR="005C49DF">
              <w:rPr>
                <w:rFonts w:ascii="Simplified Arabic" w:hAnsi="Simplified Arabic" w:cs="Simplified Arabic" w:hint="cs"/>
                <w:rtl/>
              </w:rPr>
              <w:t xml:space="preserve"> قاطع التيار لحماية التيار الزائد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B0A9D">
              <w:rPr>
                <w:rFonts w:ascii="Simplified Arabic" w:hAnsi="Simplified Arabic" w:cs="Simplified Arabic" w:hint="cs"/>
                <w:rtl/>
              </w:rPr>
              <w:t>ل</w:t>
            </w:r>
            <w:r>
              <w:rPr>
                <w:rFonts w:ascii="Simplified Arabic" w:hAnsi="Simplified Arabic" w:cs="Simplified Arabic" w:hint="cs"/>
                <w:rtl/>
              </w:rPr>
              <w:t>قفل الدوار 300% من تيار الحمل المصنف ل</w:t>
            </w:r>
            <w:r w:rsidR="00EC3760">
              <w:rPr>
                <w:rFonts w:ascii="Simplified Arabic" w:hAnsi="Simplified Arabic" w:cs="Simplified Arabic" w:hint="cs"/>
                <w:rtl/>
              </w:rPr>
              <w:t xml:space="preserve">محركات الحثية.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0DFBB0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7D5717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830A7D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3A4CA088" w14:textId="77777777" w:rsidTr="00504F4C">
        <w:trPr>
          <w:trHeight w:val="240"/>
        </w:trPr>
        <w:tc>
          <w:tcPr>
            <w:tcW w:w="558" w:type="dxa"/>
          </w:tcPr>
          <w:p w14:paraId="142C8F61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0C8532DE" w14:textId="77777777" w:rsidR="00311493" w:rsidRPr="00CD1C88" w:rsidRDefault="00E845E3" w:rsidP="00E845E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تشغيل المصابيح </w:t>
            </w:r>
            <w:r w:rsidRPr="00E845E3">
              <w:rPr>
                <w:rFonts w:ascii="Simplified Arabic" w:hAnsi="Simplified Arabic" w:cs="Simplified Arabic" w:hint="cs"/>
                <w:rtl/>
              </w:rPr>
              <w:t>الدليلية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FD1738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70BA1D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3A0C905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7085CA83" w14:textId="77777777" w:rsidTr="00504F4C">
        <w:trPr>
          <w:trHeight w:val="240"/>
        </w:trPr>
        <w:tc>
          <w:tcPr>
            <w:tcW w:w="558" w:type="dxa"/>
          </w:tcPr>
          <w:p w14:paraId="28B74179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19577E0D" w14:textId="77777777" w:rsidR="00311493" w:rsidRPr="00CD1C88" w:rsidRDefault="00E845E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فحص كافة التوصيلات الكهربائية وتم اعتمادها.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8B69F3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6C7615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FABF33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50C052AF" w14:textId="77777777" w:rsidTr="00504F4C">
        <w:trPr>
          <w:trHeight w:val="240"/>
        </w:trPr>
        <w:tc>
          <w:tcPr>
            <w:tcW w:w="558" w:type="dxa"/>
          </w:tcPr>
          <w:p w14:paraId="57B6EC43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1F92BD1A" w14:textId="77777777" w:rsidR="00311493" w:rsidRPr="00CD1C88" w:rsidRDefault="00E94CD2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الأرضية المناسبة للمكونات والوحدات.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6D6476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B3F0CA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293AC5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94CD2" w:rsidRPr="00CD1C88" w14:paraId="19DB2C5B" w14:textId="77777777" w:rsidTr="00504F4C">
        <w:trPr>
          <w:trHeight w:val="240"/>
        </w:trPr>
        <w:tc>
          <w:tcPr>
            <w:tcW w:w="558" w:type="dxa"/>
          </w:tcPr>
          <w:p w14:paraId="7D30E979" w14:textId="77777777" w:rsidR="00E94CD2" w:rsidRDefault="00E94CD2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5879C85B" w14:textId="77777777" w:rsidR="00E94CD2" w:rsidRPr="00E94CD2" w:rsidRDefault="00E94CD2" w:rsidP="00FF0F2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94CD2">
              <w:rPr>
                <w:rFonts w:ascii="Simplified Arabic" w:hAnsi="Simplified Arabic" w:cs="Simplified Arabic" w:hint="cs"/>
                <w:b/>
                <w:bCs/>
                <w:rtl/>
              </w:rPr>
              <w:t>لمضخة إطفاء الحرائق الديزل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083F92" w14:textId="77777777" w:rsidR="00E94CD2" w:rsidRPr="00CD1C88" w:rsidRDefault="00E94CD2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7BAF2F" w14:textId="77777777" w:rsidR="00E94CD2" w:rsidRPr="00CD1C88" w:rsidRDefault="00E94CD2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FC9489" w14:textId="77777777" w:rsidR="00E94CD2" w:rsidRPr="00CD1C88" w:rsidRDefault="00E94CD2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11493" w:rsidRPr="00CD1C88" w14:paraId="60200261" w14:textId="77777777" w:rsidTr="00504F4C">
        <w:trPr>
          <w:trHeight w:val="240"/>
        </w:trPr>
        <w:tc>
          <w:tcPr>
            <w:tcW w:w="558" w:type="dxa"/>
          </w:tcPr>
          <w:p w14:paraId="084157B5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34</w:t>
            </w:r>
          </w:p>
        </w:tc>
        <w:tc>
          <w:tcPr>
            <w:tcW w:w="6480" w:type="dxa"/>
            <w:gridSpan w:val="2"/>
          </w:tcPr>
          <w:p w14:paraId="4DCE7A84" w14:textId="77777777" w:rsidR="00311493" w:rsidRPr="00CD1C88" w:rsidRDefault="00F43023" w:rsidP="00E94CD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فتحات تهوية لمص</w:t>
            </w:r>
            <w:r w:rsidR="00E94CD2">
              <w:rPr>
                <w:rFonts w:ascii="Simplified Arabic" w:hAnsi="Simplified Arabic" w:cs="Simplified Arabic" w:hint="cs"/>
                <w:rtl/>
              </w:rPr>
              <w:t xml:space="preserve">دة الرمال في مداخل تهوية الغرفة وتم تهوية الغرفة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3F09E6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6B7E44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D7DC01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75DD870A" w14:textId="77777777" w:rsidTr="00504F4C">
        <w:trPr>
          <w:trHeight w:val="240"/>
        </w:trPr>
        <w:tc>
          <w:tcPr>
            <w:tcW w:w="558" w:type="dxa"/>
          </w:tcPr>
          <w:p w14:paraId="47083248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35</w:t>
            </w:r>
          </w:p>
        </w:tc>
        <w:tc>
          <w:tcPr>
            <w:tcW w:w="6480" w:type="dxa"/>
            <w:gridSpan w:val="2"/>
          </w:tcPr>
          <w:p w14:paraId="207DD557" w14:textId="77777777" w:rsidR="00311493" w:rsidRPr="00CD1C88" w:rsidRDefault="00E94CD2" w:rsidP="00E94CD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وصلات مياه التبريد وتم فحصها واعتمادها.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6E34A3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E61660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F52D74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34D5E807" w14:textId="77777777" w:rsidTr="00504F4C">
        <w:trPr>
          <w:trHeight w:val="240"/>
        </w:trPr>
        <w:tc>
          <w:tcPr>
            <w:tcW w:w="558" w:type="dxa"/>
          </w:tcPr>
          <w:p w14:paraId="4E928AE9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36</w:t>
            </w:r>
          </w:p>
        </w:tc>
        <w:tc>
          <w:tcPr>
            <w:tcW w:w="6480" w:type="dxa"/>
            <w:gridSpan w:val="2"/>
          </w:tcPr>
          <w:p w14:paraId="66E7E548" w14:textId="77777777" w:rsidR="00311493" w:rsidRPr="00CD1C88" w:rsidRDefault="002B2F72" w:rsidP="002B2F7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وصلات الوقود بما في ذلك خزانات الوقود. ويمتثل تركيب نظام الوقود والاحتواء مع المعايير.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3F6C9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2F71FB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3498C8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3DAAC3E3" w14:textId="77777777" w:rsidTr="00504F4C">
        <w:trPr>
          <w:trHeight w:val="240"/>
        </w:trPr>
        <w:tc>
          <w:tcPr>
            <w:tcW w:w="558" w:type="dxa"/>
          </w:tcPr>
          <w:p w14:paraId="0D33374D" w14:textId="77777777" w:rsidR="00311493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37</w:t>
            </w:r>
          </w:p>
        </w:tc>
        <w:tc>
          <w:tcPr>
            <w:tcW w:w="6480" w:type="dxa"/>
            <w:gridSpan w:val="2"/>
          </w:tcPr>
          <w:p w14:paraId="00DD47E3" w14:textId="77777777" w:rsidR="00311493" w:rsidRPr="00CD1C88" w:rsidRDefault="0042437F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البطاريات والشاحن متاحين وبحالة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1B8ACF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A8FBA4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CAC315" w14:textId="77777777" w:rsidR="00311493" w:rsidRPr="00CD1C88" w:rsidRDefault="00347B54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493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024A7">
              <w:rPr>
                <w:rFonts w:ascii="Simplified Arabic" w:hAnsi="Simplified Arabic" w:cs="Simplified Arabic"/>
                <w:color w:val="000000"/>
              </w:rPr>
            </w:r>
            <w:r w:rsidR="005024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11493" w:rsidRPr="00CD1C88" w14:paraId="689EF435" w14:textId="77777777" w:rsidTr="00FF0F29">
        <w:trPr>
          <w:trHeight w:val="240"/>
        </w:trPr>
        <w:tc>
          <w:tcPr>
            <w:tcW w:w="9576" w:type="dxa"/>
            <w:gridSpan w:val="6"/>
          </w:tcPr>
          <w:p w14:paraId="5B29AB56" w14:textId="77777777" w:rsidR="00311493" w:rsidRPr="00CD1C88" w:rsidRDefault="00311493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11493" w:rsidRPr="00CD1C88" w14:paraId="500153A9" w14:textId="77777777" w:rsidTr="00FF0F29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350B79A9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470B29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3D14E" w14:textId="77777777" w:rsidR="00311493" w:rsidRPr="00CD1C88" w:rsidRDefault="00311493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311493" w:rsidRPr="00CD1C88" w14:paraId="76CAF087" w14:textId="77777777" w:rsidTr="00FF0F2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DF34852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2A4808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375E" w14:textId="77777777" w:rsidR="00311493" w:rsidRPr="00CD1C88" w:rsidRDefault="00311493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11493" w:rsidRPr="00CD1C88" w14:paraId="4128338E" w14:textId="77777777" w:rsidTr="00FF0F2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27A7403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1726E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FA98C" w14:textId="77777777" w:rsidR="00311493" w:rsidRPr="00CD1C88" w:rsidRDefault="00311493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11493" w:rsidRPr="00CD1C88" w14:paraId="39BD7294" w14:textId="77777777" w:rsidTr="00FF0F2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E4EA44E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021661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18378" w14:textId="77777777" w:rsidR="00311493" w:rsidRPr="00CD1C88" w:rsidRDefault="00311493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11493" w:rsidRPr="00CD1C88" w14:paraId="4ACBCAC7" w14:textId="77777777" w:rsidTr="00FF0F2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3E16578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FE6DEE" w14:textId="77777777" w:rsidR="00311493" w:rsidRPr="00CD1C88" w:rsidRDefault="00311493" w:rsidP="00FF0F2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2C4A" w14:textId="77777777" w:rsidR="00311493" w:rsidRPr="00CD1C88" w:rsidRDefault="00311493" w:rsidP="00FF0F2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11493" w:rsidRPr="00CD1C88" w14:paraId="0F8A775D" w14:textId="77777777" w:rsidTr="00FF0F29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72F2178" w14:textId="77777777" w:rsidR="00311493" w:rsidRPr="00CD1C88" w:rsidRDefault="00311493" w:rsidP="00F43023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F43023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239EA9" w14:textId="77777777" w:rsidR="00311493" w:rsidRPr="00CD1C88" w:rsidRDefault="00311493" w:rsidP="00F43023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F43023">
              <w:rPr>
                <w:rFonts w:ascii="Simplified Arabic" w:hAnsi="Simplified Arabic" w:cs="Simplified Arabic" w:hint="cs"/>
                <w:color w:val="000000"/>
                <w:rtl/>
              </w:rPr>
              <w:t xml:space="preserve">المراجع 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E11E694" w14:textId="3DCF426C" w:rsidR="00B14DA8" w:rsidRDefault="00B14DA8" w:rsidP="0042437F">
      <w:pPr>
        <w:bidi/>
        <w:spacing w:after="0" w:line="240" w:lineRule="auto"/>
        <w:jc w:val="center"/>
      </w:pPr>
    </w:p>
    <w:sectPr w:rsidR="00B14DA8" w:rsidSect="00C328F2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D8CE" w14:textId="77777777" w:rsidR="005024A7" w:rsidRDefault="005024A7" w:rsidP="0042437F">
      <w:pPr>
        <w:spacing w:after="0" w:line="240" w:lineRule="auto"/>
      </w:pPr>
      <w:r>
        <w:separator/>
      </w:r>
    </w:p>
  </w:endnote>
  <w:endnote w:type="continuationSeparator" w:id="0">
    <w:p w14:paraId="59DD0324" w14:textId="77777777" w:rsidR="005024A7" w:rsidRDefault="005024A7" w:rsidP="0042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FCE8" w14:textId="68EEECFD" w:rsidR="00C328F2" w:rsidRPr="006C1ABD" w:rsidRDefault="00C328F2" w:rsidP="00C328F2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BB19A71">
        <v:line id="Straight Connector 5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E3FCB46AB9B94B0C900081FC413B247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EPM-KT0-TP-000002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D8AC61B0E31E440EAEEC4FC4C7765E0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F5E7A52B7E6742E0AE69BE09F8DA0C8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66F1286" w14:textId="77777777" w:rsidR="00C328F2" w:rsidRPr="006C1ABD" w:rsidRDefault="00C328F2" w:rsidP="00C328F2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5A5E836" w14:textId="360418D7" w:rsidR="00CD1C88" w:rsidRPr="00C328F2" w:rsidRDefault="00C328F2" w:rsidP="00C328F2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4CD3" w14:textId="77777777" w:rsidR="005024A7" w:rsidRDefault="005024A7" w:rsidP="0042437F">
      <w:pPr>
        <w:spacing w:after="0" w:line="240" w:lineRule="auto"/>
      </w:pPr>
      <w:r>
        <w:separator/>
      </w:r>
    </w:p>
  </w:footnote>
  <w:footnote w:type="continuationSeparator" w:id="0">
    <w:p w14:paraId="45189D44" w14:textId="77777777" w:rsidR="005024A7" w:rsidRDefault="005024A7" w:rsidP="0042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BE3F" w14:textId="7EF8C1A7" w:rsidR="00504F4C" w:rsidRDefault="00C328F2" w:rsidP="00504F4C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36832B5B" wp14:editId="637FE4E6">
          <wp:simplePos x="0" y="0"/>
          <wp:positionH relativeFrom="margin">
            <wp:posOffset>-812800</wp:posOffset>
          </wp:positionH>
          <wp:positionV relativeFrom="paragraph">
            <wp:posOffset>-273050</wp:posOffset>
          </wp:positionV>
          <wp:extent cx="1257300" cy="550469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50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</w:rPr>
      <w:t xml:space="preserve">نموذج </w:t>
    </w:r>
    <w:r w:rsidR="00504F4C">
      <w:rPr>
        <w:rFonts w:ascii="Simplified Arabic" w:hAnsi="Simplified Arabic" w:cs="Simplified Arabic" w:hint="cs"/>
        <w:sz w:val="22"/>
        <w:szCs w:val="22"/>
        <w:rtl/>
      </w:rPr>
      <w:t xml:space="preserve">قائمة مراجعة </w:t>
    </w:r>
    <w:r w:rsidR="00504F4C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 w:rsidR="00504F4C">
      <w:rPr>
        <w:rFonts w:ascii="Simplified Arabic" w:hAnsi="Simplified Arabic" w:cs="Simplified Arabic" w:hint="cs"/>
        <w:sz w:val="22"/>
        <w:szCs w:val="22"/>
        <w:rtl/>
        <w:lang w:bidi="ar-EG"/>
      </w:rPr>
      <w:t>مضخات إطفاء الحرائق</w:t>
    </w:r>
    <w:r w:rsidR="00504F4C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7A7"/>
    <w:rsid w:val="000436E2"/>
    <w:rsid w:val="000631DD"/>
    <w:rsid w:val="000C250E"/>
    <w:rsid w:val="0010223F"/>
    <w:rsid w:val="001D1BB4"/>
    <w:rsid w:val="00280D83"/>
    <w:rsid w:val="002B2F72"/>
    <w:rsid w:val="00311493"/>
    <w:rsid w:val="00347B54"/>
    <w:rsid w:val="003B1F53"/>
    <w:rsid w:val="003B755A"/>
    <w:rsid w:val="0042437F"/>
    <w:rsid w:val="004358C3"/>
    <w:rsid w:val="004D2382"/>
    <w:rsid w:val="004F3C5A"/>
    <w:rsid w:val="005024A7"/>
    <w:rsid w:val="00504F4C"/>
    <w:rsid w:val="00596E43"/>
    <w:rsid w:val="005A2858"/>
    <w:rsid w:val="005C49DF"/>
    <w:rsid w:val="00661273"/>
    <w:rsid w:val="00661F21"/>
    <w:rsid w:val="00666A1D"/>
    <w:rsid w:val="00733ED5"/>
    <w:rsid w:val="007F6AAF"/>
    <w:rsid w:val="00871441"/>
    <w:rsid w:val="00882867"/>
    <w:rsid w:val="008A05EF"/>
    <w:rsid w:val="009A38DD"/>
    <w:rsid w:val="009B4808"/>
    <w:rsid w:val="009C666B"/>
    <w:rsid w:val="009F1F96"/>
    <w:rsid w:val="00AA2A0E"/>
    <w:rsid w:val="00AA343B"/>
    <w:rsid w:val="00AB67BC"/>
    <w:rsid w:val="00B14DA8"/>
    <w:rsid w:val="00BA2034"/>
    <w:rsid w:val="00C328F2"/>
    <w:rsid w:val="00C4245F"/>
    <w:rsid w:val="00CB0A9D"/>
    <w:rsid w:val="00D64D0E"/>
    <w:rsid w:val="00D91F3D"/>
    <w:rsid w:val="00D9454D"/>
    <w:rsid w:val="00D95D0B"/>
    <w:rsid w:val="00DB12B4"/>
    <w:rsid w:val="00DB3265"/>
    <w:rsid w:val="00DC57A7"/>
    <w:rsid w:val="00E845E3"/>
    <w:rsid w:val="00E94CD2"/>
    <w:rsid w:val="00EB11E2"/>
    <w:rsid w:val="00EC3760"/>
    <w:rsid w:val="00ED4950"/>
    <w:rsid w:val="00F43023"/>
    <w:rsid w:val="00F46E6F"/>
    <w:rsid w:val="00F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93588B"/>
  <w15:docId w15:val="{0A567DA1-F8C8-4DB4-BD3D-00A8989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85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285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A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A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58"/>
  </w:style>
  <w:style w:type="paragraph" w:styleId="BalloonText">
    <w:name w:val="Balloon Text"/>
    <w:basedOn w:val="Normal"/>
    <w:link w:val="BalloonTextChar"/>
    <w:uiPriority w:val="99"/>
    <w:semiHidden/>
    <w:unhideWhenUsed/>
    <w:rsid w:val="0042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32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CB46AB9B94B0C900081FC413B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4A06-B43A-4825-B602-5A9D9AE273EC}"/>
      </w:docPartPr>
      <w:docPartBody>
        <w:p w:rsidR="00000000" w:rsidRDefault="00F31B5C" w:rsidP="00F31B5C">
          <w:pPr>
            <w:pStyle w:val="E3FCB46AB9B94B0C900081FC413B247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8AC61B0E31E440EAEEC4FC4C776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8E8-D6C6-41F9-A83B-F20B3C465201}"/>
      </w:docPartPr>
      <w:docPartBody>
        <w:p w:rsidR="00000000" w:rsidRDefault="00F31B5C" w:rsidP="00F31B5C">
          <w:pPr>
            <w:pStyle w:val="D8AC61B0E31E440EAEEC4FC4C7765E0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5E7A52B7E6742E0AE69BE09F8DA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63A7-31A0-487C-8AB8-E6E4F4C92D83}"/>
      </w:docPartPr>
      <w:docPartBody>
        <w:p w:rsidR="00000000" w:rsidRDefault="00F31B5C" w:rsidP="00F31B5C">
          <w:pPr>
            <w:pStyle w:val="F5E7A52B7E6742E0AE69BE09F8DA0C8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5C"/>
    <w:rsid w:val="00CE1D32"/>
    <w:rsid w:val="00F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1B5C"/>
    <w:rPr>
      <w:color w:val="808080"/>
    </w:rPr>
  </w:style>
  <w:style w:type="paragraph" w:customStyle="1" w:styleId="E3FCB46AB9B94B0C900081FC413B2477">
    <w:name w:val="E3FCB46AB9B94B0C900081FC413B2477"/>
    <w:rsid w:val="00F31B5C"/>
  </w:style>
  <w:style w:type="paragraph" w:customStyle="1" w:styleId="D8AC61B0E31E440EAEEC4FC4C7765E01">
    <w:name w:val="D8AC61B0E31E440EAEEC4FC4C7765E01"/>
    <w:rsid w:val="00F31B5C"/>
  </w:style>
  <w:style w:type="paragraph" w:customStyle="1" w:styleId="F5E7A52B7E6742E0AE69BE09F8DA0C86">
    <w:name w:val="F5E7A52B7E6742E0AE69BE09F8DA0C86"/>
    <w:rsid w:val="00F31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EPM-KT0-TP-000002</dc:subject>
  <dc:creator>Peter</dc:creator>
  <cp:lastModifiedBy>اسماء المطيري Asma Almutairi</cp:lastModifiedBy>
  <cp:revision>51</cp:revision>
  <dcterms:created xsi:type="dcterms:W3CDTF">2018-10-05T12:46:00Z</dcterms:created>
  <dcterms:modified xsi:type="dcterms:W3CDTF">2022-05-09T13:45:00Z</dcterms:modified>
  <cp:contentStatus>000</cp:contentStatus>
</cp:coreProperties>
</file>